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E" w:rsidRPr="00680E3F" w:rsidRDefault="00680E3F">
      <w:pPr>
        <w:rPr>
          <w:b/>
          <w:sz w:val="32"/>
          <w:szCs w:val="32"/>
        </w:rPr>
      </w:pPr>
      <w:r w:rsidRPr="00680E3F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-470535</wp:posOffset>
            </wp:positionV>
            <wp:extent cx="1833245" cy="37338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5DE" w:rsidRPr="00680E3F">
        <w:rPr>
          <w:b/>
          <w:sz w:val="32"/>
          <w:szCs w:val="32"/>
        </w:rPr>
        <w:t>Erasmus + KA2 projekt</w:t>
      </w:r>
      <w:r w:rsidR="004D7D0C">
        <w:rPr>
          <w:b/>
          <w:sz w:val="32"/>
          <w:szCs w:val="32"/>
        </w:rPr>
        <w:t xml:space="preserve"> ( Ključna aktivnost 2 za područje općeg obrazovanja)</w:t>
      </w:r>
    </w:p>
    <w:p w:rsidR="006E6E9D" w:rsidRDefault="00EB45DE">
      <w:pPr>
        <w:rPr>
          <w:b/>
          <w:sz w:val="32"/>
          <w:szCs w:val="32"/>
        </w:rPr>
      </w:pPr>
      <w:r w:rsidRPr="00680E3F">
        <w:rPr>
          <w:b/>
          <w:sz w:val="32"/>
          <w:szCs w:val="32"/>
        </w:rPr>
        <w:t>EUSE your brain – challenge your talent for science</w:t>
      </w:r>
    </w:p>
    <w:p w:rsidR="004D7D0C" w:rsidRPr="00680E3F" w:rsidRDefault="004D7D0C">
      <w:pPr>
        <w:rPr>
          <w:b/>
          <w:sz w:val="32"/>
          <w:szCs w:val="32"/>
        </w:rPr>
      </w:pPr>
    </w:p>
    <w:p w:rsidR="00B94839" w:rsidRPr="004D7D0C" w:rsidRDefault="00B94839">
      <w:pPr>
        <w:rPr>
          <w:b/>
          <w:sz w:val="24"/>
          <w:szCs w:val="24"/>
        </w:rPr>
      </w:pPr>
      <w:r w:rsidRPr="004D7D0C">
        <w:rPr>
          <w:b/>
          <w:sz w:val="24"/>
          <w:szCs w:val="24"/>
        </w:rPr>
        <w:t>O PROJEKTU</w:t>
      </w:r>
    </w:p>
    <w:p w:rsidR="004D7D0C" w:rsidRPr="004D7D0C" w:rsidRDefault="004D7D0C">
      <w:pPr>
        <w:rPr>
          <w:rFonts w:cstheme="minorHAnsi"/>
          <w:sz w:val="24"/>
          <w:szCs w:val="24"/>
        </w:rPr>
      </w:pPr>
      <w:r w:rsidRPr="004D7D0C">
        <w:rPr>
          <w:rFonts w:cstheme="minorHAnsi"/>
          <w:sz w:val="24"/>
          <w:szCs w:val="24"/>
        </w:rPr>
        <w:t xml:space="preserve">To je prvi projekt strateškog partnerstva među školama odobren </w:t>
      </w:r>
      <w:r w:rsidRPr="004D7D0C">
        <w:rPr>
          <w:rFonts w:cstheme="minorHAnsi"/>
          <w:b/>
          <w:sz w:val="24"/>
          <w:szCs w:val="24"/>
        </w:rPr>
        <w:t>Obrtničkoj školi</w:t>
      </w:r>
      <w:r w:rsidRPr="004D7D0C">
        <w:rPr>
          <w:rFonts w:cstheme="minorHAnsi"/>
          <w:sz w:val="24"/>
          <w:szCs w:val="24"/>
        </w:rPr>
        <w:t>.</w:t>
      </w:r>
    </w:p>
    <w:p w:rsidR="00EB45DE" w:rsidRPr="00680E3F" w:rsidRDefault="00EB45DE">
      <w:pPr>
        <w:rPr>
          <w:sz w:val="24"/>
          <w:szCs w:val="24"/>
        </w:rPr>
      </w:pPr>
      <w:r w:rsidRPr="00680E3F">
        <w:rPr>
          <w:sz w:val="24"/>
          <w:szCs w:val="24"/>
        </w:rPr>
        <w:t>Pet ambiciozni srednjih škola iz Recklinghausena (Njemačka ), Dordrechta (Nizozemska ), Pamplone (Španjolska), Kopenhagena (Danska) i Splita (Hrvatska), koje su bile uključene u ranije europske projekte i razmjene, imaju potrebu da  svoje učenike uključe u ovaj eur</w:t>
      </w:r>
      <w:r w:rsidR="00B94839" w:rsidRPr="00680E3F">
        <w:rPr>
          <w:sz w:val="24"/>
          <w:szCs w:val="24"/>
        </w:rPr>
        <w:t>opski projekt kako bi poboljšale</w:t>
      </w:r>
      <w:r w:rsidRPr="00680E3F">
        <w:rPr>
          <w:sz w:val="24"/>
          <w:szCs w:val="24"/>
        </w:rPr>
        <w:t xml:space="preserve"> postignuća u STEM predmetima i stranom jeziku kroz različite djelotvorne metode učenja </w:t>
      </w:r>
      <w:r w:rsidR="00B94839" w:rsidRPr="00680E3F">
        <w:rPr>
          <w:sz w:val="24"/>
          <w:szCs w:val="24"/>
        </w:rPr>
        <w:t xml:space="preserve">i kako bi promovirale poduzetništvo mladih u njihovim školama i lokalnoj zajednici i općenito poduzetništvo u obrazovanju. </w:t>
      </w:r>
    </w:p>
    <w:p w:rsidR="00B94839" w:rsidRPr="00680E3F" w:rsidRDefault="00B94839" w:rsidP="00B94839">
      <w:pPr>
        <w:ind w:firstLine="708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680E3F">
        <w:rPr>
          <w:rFonts w:ascii="Calibri" w:hAnsi="Calibri"/>
          <w:b/>
          <w:sz w:val="24"/>
          <w:szCs w:val="24"/>
          <w:lang w:val="en-US"/>
        </w:rPr>
        <w:t>Germany</w:t>
      </w:r>
      <w:proofErr w:type="gramStart"/>
      <w:r w:rsidRPr="00680E3F">
        <w:rPr>
          <w:rFonts w:ascii="Calibri" w:hAnsi="Calibri"/>
          <w:b/>
          <w:sz w:val="24"/>
          <w:szCs w:val="24"/>
          <w:lang w:val="en-US"/>
        </w:rPr>
        <w:t>:</w:t>
      </w:r>
      <w:r w:rsidRPr="00680E3F">
        <w:rPr>
          <w:rFonts w:ascii="Calibri" w:hAnsi="Calibri"/>
          <w:sz w:val="24"/>
          <w:szCs w:val="24"/>
          <w:lang w:val="en-US"/>
        </w:rPr>
        <w:t>Wolfgang</w:t>
      </w:r>
      <w:proofErr w:type="gramEnd"/>
      <w:r w:rsidRPr="00680E3F">
        <w:rPr>
          <w:rFonts w:ascii="Calibri" w:hAnsi="Calibri"/>
          <w:sz w:val="24"/>
          <w:szCs w:val="24"/>
          <w:lang w:val="en-US"/>
        </w:rPr>
        <w:t>-Borchert-Gesamtschule</w:t>
      </w:r>
      <w:proofErr w:type="spellEnd"/>
      <w:r w:rsidRPr="00680E3F">
        <w:rPr>
          <w:rFonts w:ascii="Calibri" w:hAnsi="Calibri"/>
          <w:sz w:val="24"/>
          <w:szCs w:val="24"/>
          <w:lang w:val="en-US"/>
        </w:rPr>
        <w:t>, Recklinghausen</w:t>
      </w:r>
    </w:p>
    <w:p w:rsidR="00B94839" w:rsidRPr="00680E3F" w:rsidRDefault="00B94839" w:rsidP="00B94839">
      <w:pPr>
        <w:ind w:firstLine="708"/>
        <w:rPr>
          <w:rFonts w:ascii="Calibri" w:hAnsi="Calibri" w:cs="Helvetica"/>
          <w:color w:val="000000"/>
          <w:sz w:val="24"/>
          <w:szCs w:val="24"/>
        </w:rPr>
      </w:pPr>
      <w:r w:rsidRPr="00680E3F">
        <w:rPr>
          <w:rFonts w:ascii="Calibri" w:hAnsi="Calibri"/>
          <w:b/>
          <w:sz w:val="24"/>
          <w:szCs w:val="24"/>
          <w:lang w:val="en-US"/>
        </w:rPr>
        <w:t>The Netherlands</w:t>
      </w:r>
      <w:proofErr w:type="gramStart"/>
      <w:r w:rsidRPr="00680E3F">
        <w:rPr>
          <w:rFonts w:ascii="Calibri" w:hAnsi="Calibri"/>
          <w:sz w:val="24"/>
          <w:szCs w:val="24"/>
          <w:lang w:val="en-US"/>
        </w:rPr>
        <w:t>:</w:t>
      </w:r>
      <w:r w:rsidRPr="00680E3F">
        <w:rPr>
          <w:rFonts w:ascii="Calibri" w:hAnsi="Calibri" w:cs="Helvetica"/>
          <w:color w:val="000000"/>
          <w:sz w:val="24"/>
          <w:szCs w:val="24"/>
        </w:rPr>
        <w:t>Insula</w:t>
      </w:r>
      <w:proofErr w:type="gramEnd"/>
      <w:r w:rsidRPr="00680E3F">
        <w:rPr>
          <w:rFonts w:ascii="Calibri" w:hAnsi="Calibri" w:cs="Helvetica"/>
          <w:color w:val="000000"/>
          <w:sz w:val="24"/>
          <w:szCs w:val="24"/>
        </w:rPr>
        <w:t xml:space="preserve"> College, Dordrecht,</w:t>
      </w:r>
    </w:p>
    <w:p w:rsidR="00E52429" w:rsidRPr="00680E3F" w:rsidRDefault="00E52429" w:rsidP="00E52429">
      <w:pPr>
        <w:ind w:firstLine="708"/>
        <w:rPr>
          <w:rFonts w:ascii="Calibri" w:hAnsi="Calibri" w:cs="Helvetica"/>
          <w:color w:val="000000"/>
          <w:sz w:val="24"/>
          <w:szCs w:val="24"/>
        </w:rPr>
      </w:pPr>
      <w:r w:rsidRPr="00680E3F">
        <w:rPr>
          <w:rFonts w:ascii="Calibri" w:hAnsi="Calibri" w:cs="Helvetica"/>
          <w:b/>
          <w:color w:val="000000"/>
          <w:sz w:val="24"/>
          <w:szCs w:val="24"/>
        </w:rPr>
        <w:t>Spain:</w:t>
      </w:r>
      <w:r w:rsidRPr="00680E3F">
        <w:rPr>
          <w:rFonts w:ascii="Calibri" w:hAnsi="Calibri" w:cs="Helvetica"/>
          <w:color w:val="000000"/>
          <w:sz w:val="24"/>
          <w:szCs w:val="24"/>
        </w:rPr>
        <w:t xml:space="preserve"> Liceo Monjardin,Pamplona</w:t>
      </w:r>
    </w:p>
    <w:p w:rsidR="00E52429" w:rsidRPr="00680E3F" w:rsidRDefault="00E52429" w:rsidP="00E52429">
      <w:pPr>
        <w:ind w:firstLine="708"/>
        <w:rPr>
          <w:rFonts w:ascii="Calibri" w:hAnsi="Calibri" w:cs="Helvetica"/>
          <w:color w:val="000000"/>
          <w:sz w:val="24"/>
          <w:szCs w:val="24"/>
        </w:rPr>
      </w:pPr>
      <w:r w:rsidRPr="00680E3F">
        <w:rPr>
          <w:rFonts w:ascii="Calibri" w:hAnsi="Calibri" w:cs="Helvetica"/>
          <w:b/>
          <w:color w:val="000000"/>
          <w:sz w:val="24"/>
          <w:szCs w:val="24"/>
        </w:rPr>
        <w:t>Denmark:</w:t>
      </w:r>
      <w:r w:rsidRPr="00680E3F">
        <w:rPr>
          <w:rFonts w:ascii="Calibri" w:hAnsi="Calibri" w:cs="Helvetica"/>
          <w:color w:val="000000"/>
          <w:sz w:val="24"/>
          <w:szCs w:val="24"/>
        </w:rPr>
        <w:t xml:space="preserve"> Kildegaardskolen, Copenhagen</w:t>
      </w:r>
    </w:p>
    <w:p w:rsidR="004D7D0C" w:rsidRDefault="00E52429" w:rsidP="004D7D0C">
      <w:pPr>
        <w:ind w:firstLine="708"/>
        <w:rPr>
          <w:rFonts w:ascii="Calibri" w:hAnsi="Calibri" w:cs="Helvetica"/>
          <w:color w:val="000000"/>
          <w:sz w:val="24"/>
          <w:szCs w:val="24"/>
          <w:lang w:val="en-US"/>
        </w:rPr>
      </w:pPr>
      <w:r w:rsidRPr="00680E3F">
        <w:rPr>
          <w:rFonts w:ascii="Calibri" w:hAnsi="Calibri" w:cs="Helvetica"/>
          <w:b/>
          <w:bCs/>
          <w:color w:val="000000"/>
          <w:sz w:val="24"/>
          <w:szCs w:val="24"/>
          <w:lang w:val="en-US"/>
        </w:rPr>
        <w:t>Croatia:</w:t>
      </w:r>
      <w:r w:rsidRPr="00680E3F">
        <w:rPr>
          <w:rFonts w:ascii="Calibri" w:hAnsi="Calibri" w:cs="Helvetica"/>
          <w:color w:val="000000"/>
          <w:sz w:val="24"/>
          <w:szCs w:val="24"/>
          <w:lang w:val="en-US"/>
        </w:rPr>
        <w:t> </w:t>
      </w:r>
      <w:proofErr w:type="spellStart"/>
      <w:r w:rsidRPr="00680E3F">
        <w:rPr>
          <w:rFonts w:ascii="Calibri" w:hAnsi="Calibri" w:cs="Helvetica"/>
          <w:color w:val="000000"/>
          <w:sz w:val="24"/>
          <w:szCs w:val="24"/>
          <w:lang w:val="en-US"/>
        </w:rPr>
        <w:t>Obrtni</w:t>
      </w:r>
      <w:r w:rsidRPr="00680E3F">
        <w:rPr>
          <w:rFonts w:ascii="Calibri" w:hAnsi="Calibri" w:cs="Arial"/>
          <w:color w:val="000000"/>
          <w:sz w:val="24"/>
          <w:szCs w:val="24"/>
          <w:lang w:val="en-US"/>
        </w:rPr>
        <w:t>č</w:t>
      </w:r>
      <w:r w:rsidRPr="00680E3F">
        <w:rPr>
          <w:rFonts w:ascii="Calibri" w:hAnsi="Calibri" w:cs="Helvetica"/>
          <w:color w:val="000000"/>
          <w:sz w:val="24"/>
          <w:szCs w:val="24"/>
          <w:lang w:val="en-US"/>
        </w:rPr>
        <w:t>ka</w:t>
      </w:r>
      <w:proofErr w:type="spellEnd"/>
      <w:r w:rsidRPr="00680E3F">
        <w:rPr>
          <w:rFonts w:ascii="Calibri" w:hAnsi="Calibri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680E3F">
        <w:rPr>
          <w:rFonts w:ascii="Calibri" w:hAnsi="Calibri" w:cs="Arial Rounded MT Bold"/>
          <w:color w:val="000000"/>
          <w:sz w:val="24"/>
          <w:szCs w:val="24"/>
          <w:lang w:val="en-US"/>
        </w:rPr>
        <w:t>š</w:t>
      </w:r>
      <w:r w:rsidR="004D7D0C">
        <w:rPr>
          <w:rFonts w:ascii="Calibri" w:hAnsi="Calibri" w:cs="Helvetica"/>
          <w:color w:val="000000"/>
          <w:sz w:val="24"/>
          <w:szCs w:val="24"/>
          <w:lang w:val="en-US"/>
        </w:rPr>
        <w:t>kola</w:t>
      </w:r>
      <w:proofErr w:type="spellEnd"/>
      <w:r w:rsidR="004D7D0C">
        <w:rPr>
          <w:rFonts w:ascii="Calibri" w:hAnsi="Calibri" w:cs="Helvetica"/>
          <w:color w:val="000000"/>
          <w:sz w:val="24"/>
          <w:szCs w:val="24"/>
          <w:lang w:val="en-US"/>
        </w:rPr>
        <w:t>, Split</w:t>
      </w:r>
    </w:p>
    <w:p w:rsidR="004D7D0C" w:rsidRPr="004D7D0C" w:rsidRDefault="004D7D0C" w:rsidP="004D7D0C">
      <w:pPr>
        <w:spacing w:after="0" w:line="240" w:lineRule="auto"/>
        <w:rPr>
          <w:rFonts w:cstheme="minorHAnsi"/>
          <w:b/>
          <w:sz w:val="24"/>
          <w:szCs w:val="24"/>
        </w:rPr>
      </w:pPr>
      <w:r w:rsidRPr="004D7D0C">
        <w:rPr>
          <w:rFonts w:cstheme="minorHAnsi"/>
          <w:sz w:val="24"/>
          <w:szCs w:val="24"/>
        </w:rPr>
        <w:t xml:space="preserve">Projekt je financiran od EU, a u Republici Hrvatskoj provodi ga </w:t>
      </w:r>
      <w:r w:rsidRPr="004D7D0C">
        <w:rPr>
          <w:rFonts w:cstheme="minorHAnsi"/>
          <w:b/>
          <w:sz w:val="24"/>
          <w:szCs w:val="24"/>
        </w:rPr>
        <w:t>Agencija za mobilnost i programe Europske unije (AMPEU).</w:t>
      </w:r>
    </w:p>
    <w:p w:rsidR="004D7D0C" w:rsidRPr="004D7D0C" w:rsidRDefault="004D7D0C" w:rsidP="004D7D0C">
      <w:pPr>
        <w:rPr>
          <w:b/>
          <w:sz w:val="24"/>
          <w:szCs w:val="24"/>
        </w:rPr>
      </w:pPr>
    </w:p>
    <w:p w:rsidR="00B94839" w:rsidRDefault="00B94839">
      <w:pPr>
        <w:rPr>
          <w:b/>
          <w:sz w:val="24"/>
          <w:szCs w:val="24"/>
        </w:rPr>
      </w:pPr>
      <w:r w:rsidRPr="004D7D0C">
        <w:rPr>
          <w:b/>
          <w:sz w:val="24"/>
          <w:szCs w:val="24"/>
        </w:rPr>
        <w:t>CILJ</w:t>
      </w:r>
    </w:p>
    <w:p w:rsidR="004D7D0C" w:rsidRPr="004D7D0C" w:rsidRDefault="004D7D0C" w:rsidP="004D7D0C">
      <w:pPr>
        <w:spacing w:after="0" w:line="240" w:lineRule="auto"/>
        <w:rPr>
          <w:rFonts w:cstheme="minorHAnsi"/>
          <w:sz w:val="24"/>
          <w:szCs w:val="24"/>
        </w:rPr>
      </w:pPr>
      <w:r w:rsidRPr="004D7D0C">
        <w:rPr>
          <w:rFonts w:cstheme="minorHAnsi"/>
          <w:sz w:val="24"/>
          <w:szCs w:val="24"/>
        </w:rPr>
        <w:t xml:space="preserve">Cilj projekta je poboljšanje kompetencija naših učenika u opće obrazovnim predmetima, a prvenstveno u području stranog jezika i STEM predmeta. Projektom će se promovirati i struke zastupljene u našoj školi te će se njihovi strukovni sadržaji uklopiti u realizaciju ovog projekta (osobito optika i fotografija). Jedan od bitnih ciljeva je i promoviranje poduzetništva u obrazovanju i među mladima u školi i lokalnoj zajednici. </w:t>
      </w:r>
    </w:p>
    <w:p w:rsidR="00B53042" w:rsidRDefault="00B94839" w:rsidP="00B94839">
      <w:pPr>
        <w:rPr>
          <w:sz w:val="24"/>
          <w:szCs w:val="24"/>
        </w:rPr>
      </w:pPr>
      <w:r w:rsidRPr="00680E3F">
        <w:rPr>
          <w:sz w:val="24"/>
          <w:szCs w:val="24"/>
        </w:rPr>
        <w:t xml:space="preserve">Sve </w:t>
      </w:r>
      <w:r w:rsidR="00B53042" w:rsidRPr="00680E3F">
        <w:rPr>
          <w:sz w:val="24"/>
          <w:szCs w:val="24"/>
        </w:rPr>
        <w:t xml:space="preserve">uključene </w:t>
      </w:r>
      <w:r w:rsidRPr="00680E3F">
        <w:rPr>
          <w:sz w:val="24"/>
          <w:szCs w:val="24"/>
        </w:rPr>
        <w:t xml:space="preserve">škole žele da </w:t>
      </w:r>
      <w:r w:rsidR="00E52429" w:rsidRPr="00680E3F">
        <w:rPr>
          <w:sz w:val="24"/>
          <w:szCs w:val="24"/>
        </w:rPr>
        <w:t xml:space="preserve">se </w:t>
      </w:r>
      <w:r w:rsidRPr="00680E3F">
        <w:rPr>
          <w:sz w:val="24"/>
          <w:szCs w:val="24"/>
        </w:rPr>
        <w:t xml:space="preserve">njihovi učenici iz različitih kulturnih </w:t>
      </w:r>
      <w:r w:rsidR="00E52429" w:rsidRPr="00680E3F">
        <w:rPr>
          <w:sz w:val="24"/>
          <w:szCs w:val="24"/>
        </w:rPr>
        <w:t xml:space="preserve">i socijalnih sredina što </w:t>
      </w:r>
      <w:r w:rsidRPr="00680E3F">
        <w:rPr>
          <w:sz w:val="24"/>
          <w:szCs w:val="24"/>
        </w:rPr>
        <w:t xml:space="preserve"> više uključe</w:t>
      </w:r>
      <w:r w:rsidR="00E52429" w:rsidRPr="00680E3F">
        <w:rPr>
          <w:sz w:val="24"/>
          <w:szCs w:val="24"/>
        </w:rPr>
        <w:t xml:space="preserve"> u nastavni proces i preuzmu odgovornost za vlastito obrazovanje.</w:t>
      </w:r>
      <w:r w:rsidRPr="00680E3F">
        <w:rPr>
          <w:sz w:val="24"/>
          <w:szCs w:val="24"/>
        </w:rPr>
        <w:t xml:space="preserve"> Najvažnije teme </w:t>
      </w:r>
      <w:r w:rsidR="00E52429" w:rsidRPr="00680E3F">
        <w:rPr>
          <w:sz w:val="24"/>
          <w:szCs w:val="24"/>
        </w:rPr>
        <w:t xml:space="preserve">našeg projekta su teme </w:t>
      </w:r>
      <w:r w:rsidRPr="00680E3F">
        <w:rPr>
          <w:sz w:val="24"/>
          <w:szCs w:val="24"/>
        </w:rPr>
        <w:t xml:space="preserve"> poduzetničkog učenja</w:t>
      </w:r>
      <w:r w:rsidR="00E52429" w:rsidRPr="00680E3F">
        <w:rPr>
          <w:sz w:val="24"/>
          <w:szCs w:val="24"/>
        </w:rPr>
        <w:t>, prirodne znanosti i podučavanje i učenje</w:t>
      </w:r>
      <w:r w:rsidRPr="00680E3F">
        <w:rPr>
          <w:sz w:val="24"/>
          <w:szCs w:val="24"/>
        </w:rPr>
        <w:t xml:space="preserve"> stranih jezika.</w:t>
      </w:r>
      <w:r w:rsidR="00B53042" w:rsidRPr="00680E3F">
        <w:rPr>
          <w:sz w:val="24"/>
          <w:szCs w:val="24"/>
        </w:rPr>
        <w:t>Svi sudionici će aktivno sudjelovati u diseminaciji aktivnosti i rezultata ovog projekta kako unutar tako i van škole.</w:t>
      </w:r>
    </w:p>
    <w:p w:rsidR="004D7D0C" w:rsidRPr="004D7D0C" w:rsidRDefault="004D7D0C" w:rsidP="004D7D0C">
      <w:pPr>
        <w:spacing w:after="0" w:line="240" w:lineRule="auto"/>
        <w:rPr>
          <w:rFonts w:cstheme="minorHAnsi"/>
          <w:sz w:val="24"/>
          <w:szCs w:val="24"/>
        </w:rPr>
      </w:pPr>
      <w:r w:rsidRPr="004D7D0C">
        <w:rPr>
          <w:rFonts w:cstheme="minorHAnsi"/>
          <w:sz w:val="24"/>
          <w:szCs w:val="24"/>
        </w:rPr>
        <w:t>Trajanje projekta je dvije godine (od 1.9. 2015. do 1.9.2017. )</w:t>
      </w:r>
    </w:p>
    <w:p w:rsidR="004D7D0C" w:rsidRPr="00680E3F" w:rsidRDefault="004D7D0C" w:rsidP="00B94839">
      <w:pPr>
        <w:rPr>
          <w:sz w:val="24"/>
          <w:szCs w:val="24"/>
        </w:rPr>
      </w:pPr>
    </w:p>
    <w:p w:rsidR="00B94839" w:rsidRPr="004D7D0C" w:rsidRDefault="00B53042">
      <w:pPr>
        <w:rPr>
          <w:b/>
          <w:sz w:val="24"/>
          <w:szCs w:val="24"/>
        </w:rPr>
      </w:pPr>
      <w:r w:rsidRPr="004D7D0C">
        <w:rPr>
          <w:b/>
          <w:sz w:val="24"/>
          <w:szCs w:val="24"/>
        </w:rPr>
        <w:lastRenderedPageBreak/>
        <w:t xml:space="preserve">SUDIONICI </w:t>
      </w:r>
    </w:p>
    <w:p w:rsidR="00B53042" w:rsidRPr="00680E3F" w:rsidRDefault="00B53042">
      <w:pPr>
        <w:rPr>
          <w:sz w:val="24"/>
          <w:szCs w:val="24"/>
        </w:rPr>
      </w:pPr>
      <w:r w:rsidRPr="00680E3F">
        <w:rPr>
          <w:sz w:val="24"/>
          <w:szCs w:val="24"/>
        </w:rPr>
        <w:t>U ovom projektu sudjeluje oko 1740 aktivnih sudionika. Uz 240 srednjoškolskih učenika koji će biti aktivno uključeni u aktivnosti, tu je još i 800 uč</w:t>
      </w:r>
      <w:r w:rsidR="004A541F" w:rsidRPr="00680E3F">
        <w:rPr>
          <w:sz w:val="24"/>
          <w:szCs w:val="24"/>
        </w:rPr>
        <w:t xml:space="preserve">enika osnovnih škola koje će srednjoškolski učenici posjećivati i prenositi im znanja i rezultate postignute tijekom projekta. </w:t>
      </w:r>
      <w:r w:rsidR="00AE09D8" w:rsidRPr="00680E3F">
        <w:rPr>
          <w:sz w:val="24"/>
          <w:szCs w:val="24"/>
        </w:rPr>
        <w:t>( Istraživanja su pokazala da učenici koji u osnovnoj školi imaju problema s numeričkim vještinama u kasnijem školovanju imaju odbojnost prema svim prirodno znanstvenim predmetima i na taj način sebe unaprijed ograničavaju u daljnjem školovanju i izboru kasnijeg zanimanja. )</w:t>
      </w:r>
    </w:p>
    <w:p w:rsidR="00680E3F" w:rsidRDefault="004A541F">
      <w:pPr>
        <w:rPr>
          <w:sz w:val="24"/>
          <w:szCs w:val="24"/>
        </w:rPr>
      </w:pPr>
      <w:r w:rsidRPr="00680E3F">
        <w:rPr>
          <w:sz w:val="24"/>
          <w:szCs w:val="24"/>
        </w:rPr>
        <w:t>Osim učenika u projektu sudjeluju i nastavnici kako srednjih tako i osnovnih škola, ravnatelji i razni predavači i stručnjaci na području znanosti.</w:t>
      </w:r>
    </w:p>
    <w:p w:rsidR="00AE09D8" w:rsidRPr="004D7D0C" w:rsidRDefault="00AE09D8">
      <w:pPr>
        <w:rPr>
          <w:b/>
          <w:sz w:val="24"/>
          <w:szCs w:val="24"/>
        </w:rPr>
      </w:pPr>
      <w:r w:rsidRPr="004D7D0C">
        <w:rPr>
          <w:b/>
          <w:sz w:val="24"/>
          <w:szCs w:val="24"/>
        </w:rPr>
        <w:t>AKTIVNOSTI</w:t>
      </w:r>
    </w:p>
    <w:p w:rsidR="00AE09D8" w:rsidRPr="00680E3F" w:rsidRDefault="00AE09D8">
      <w:pPr>
        <w:rPr>
          <w:sz w:val="24"/>
          <w:szCs w:val="24"/>
        </w:rPr>
      </w:pPr>
      <w:r w:rsidRPr="00680E3F">
        <w:rPr>
          <w:sz w:val="24"/>
          <w:szCs w:val="24"/>
        </w:rPr>
        <w:t>Projekt uključuje transnacionalne projektne sastanke</w:t>
      </w:r>
      <w:r w:rsidR="00422159" w:rsidRPr="00680E3F">
        <w:rPr>
          <w:sz w:val="24"/>
          <w:szCs w:val="24"/>
        </w:rPr>
        <w:t xml:space="preserve"> (TPM)</w:t>
      </w:r>
      <w:r w:rsidRPr="00680E3F">
        <w:rPr>
          <w:sz w:val="24"/>
          <w:szCs w:val="24"/>
        </w:rPr>
        <w:t>, razmjene učenika i nastavnika kroz aktivnosti učenja i podučavanja</w:t>
      </w:r>
      <w:r w:rsidR="00422159" w:rsidRPr="00680E3F">
        <w:rPr>
          <w:sz w:val="24"/>
          <w:szCs w:val="24"/>
        </w:rPr>
        <w:t>( LTTA)</w:t>
      </w:r>
      <w:r w:rsidRPr="00680E3F">
        <w:rPr>
          <w:sz w:val="24"/>
          <w:szCs w:val="24"/>
        </w:rPr>
        <w:t>, lokalne učioničk</w:t>
      </w:r>
      <w:r w:rsidR="00706B0E" w:rsidRPr="00680E3F">
        <w:rPr>
          <w:sz w:val="24"/>
          <w:szCs w:val="24"/>
        </w:rPr>
        <w:t>e projekte i virtualne projekte. Komunikacija se odvija prije, za vrijeme i poslije svake razmjene kroz emailove, video konferencije, whatsapp</w:t>
      </w:r>
      <w:r w:rsidR="00422159" w:rsidRPr="00680E3F">
        <w:rPr>
          <w:sz w:val="24"/>
          <w:szCs w:val="24"/>
        </w:rPr>
        <w:t xml:space="preserve">. eTwinning </w:t>
      </w:r>
      <w:r w:rsidR="00706B0E" w:rsidRPr="00680E3F">
        <w:rPr>
          <w:sz w:val="24"/>
          <w:szCs w:val="24"/>
        </w:rPr>
        <w:t xml:space="preserve"> i druge oblike komunikacije. </w:t>
      </w:r>
    </w:p>
    <w:p w:rsidR="00422159" w:rsidRPr="00680E3F" w:rsidRDefault="00422159">
      <w:pPr>
        <w:rPr>
          <w:sz w:val="24"/>
          <w:szCs w:val="24"/>
        </w:rPr>
      </w:pPr>
      <w:r w:rsidRPr="00680E3F">
        <w:rPr>
          <w:sz w:val="24"/>
          <w:szCs w:val="24"/>
        </w:rPr>
        <w:t>Obrtnička škola iz Hrvatske sudjeluje u četiri transnacionalna projektna  sastanka (od kojih je jedan videokonferencija) i tri aktivnosti učenja i podučavanja,</w:t>
      </w:r>
      <w:r w:rsidR="000109F5">
        <w:rPr>
          <w:sz w:val="24"/>
          <w:szCs w:val="24"/>
        </w:rPr>
        <w:t xml:space="preserve"> </w:t>
      </w:r>
      <w:r w:rsidRPr="00680E3F">
        <w:rPr>
          <w:sz w:val="24"/>
          <w:szCs w:val="24"/>
        </w:rPr>
        <w:t>a u jednoj od njih sudjeluje kao domaćin.</w:t>
      </w:r>
    </w:p>
    <w:p w:rsidR="00422159" w:rsidRPr="00680E3F" w:rsidRDefault="00422159" w:rsidP="00422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3F">
        <w:rPr>
          <w:sz w:val="24"/>
          <w:szCs w:val="24"/>
        </w:rPr>
        <w:t>TPM u prosincu 2015.u Njemačkoj</w:t>
      </w:r>
      <w:r w:rsidR="0009003C" w:rsidRPr="00680E3F">
        <w:rPr>
          <w:sz w:val="24"/>
          <w:szCs w:val="24"/>
        </w:rPr>
        <w:t xml:space="preserve"> (koordinator projekta, ravnatelj, dva učenika)</w:t>
      </w:r>
    </w:p>
    <w:p w:rsidR="00422159" w:rsidRPr="00680E3F" w:rsidRDefault="00422159" w:rsidP="00422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3F">
        <w:rPr>
          <w:sz w:val="24"/>
          <w:szCs w:val="24"/>
        </w:rPr>
        <w:t>TPM u veljači</w:t>
      </w:r>
      <w:r w:rsidR="0009003C" w:rsidRPr="00680E3F">
        <w:rPr>
          <w:sz w:val="24"/>
          <w:szCs w:val="24"/>
        </w:rPr>
        <w:t xml:space="preserve"> 2016.</w:t>
      </w:r>
      <w:r w:rsidRPr="00680E3F">
        <w:rPr>
          <w:sz w:val="24"/>
          <w:szCs w:val="24"/>
        </w:rPr>
        <w:t xml:space="preserve"> u Španjolskoj</w:t>
      </w:r>
      <w:r w:rsidR="0009003C" w:rsidRPr="00680E3F">
        <w:rPr>
          <w:sz w:val="24"/>
          <w:szCs w:val="24"/>
        </w:rPr>
        <w:t xml:space="preserve"> ( koordinator projekta, STEM koordinator)</w:t>
      </w:r>
    </w:p>
    <w:p w:rsidR="00422159" w:rsidRPr="00680E3F" w:rsidRDefault="00422159" w:rsidP="000900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3F">
        <w:rPr>
          <w:sz w:val="24"/>
          <w:szCs w:val="24"/>
        </w:rPr>
        <w:t xml:space="preserve"> TPM ( videokonfer</w:t>
      </w:r>
      <w:r w:rsidR="000109F5">
        <w:rPr>
          <w:sz w:val="24"/>
          <w:szCs w:val="24"/>
        </w:rPr>
        <w:t>e</w:t>
      </w:r>
      <w:r w:rsidRPr="00680E3F">
        <w:rPr>
          <w:sz w:val="24"/>
          <w:szCs w:val="24"/>
        </w:rPr>
        <w:t>ncija)</w:t>
      </w:r>
      <w:r w:rsidR="0009003C" w:rsidRPr="00680E3F">
        <w:rPr>
          <w:sz w:val="24"/>
          <w:szCs w:val="24"/>
        </w:rPr>
        <w:t xml:space="preserve"> </w:t>
      </w:r>
    </w:p>
    <w:p w:rsidR="0009003C" w:rsidRPr="00680E3F" w:rsidRDefault="00422159" w:rsidP="000900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3F">
        <w:rPr>
          <w:sz w:val="24"/>
          <w:szCs w:val="24"/>
        </w:rPr>
        <w:t xml:space="preserve">TPM u </w:t>
      </w:r>
      <w:r w:rsidR="0009003C" w:rsidRPr="00680E3F">
        <w:rPr>
          <w:sz w:val="24"/>
          <w:szCs w:val="24"/>
        </w:rPr>
        <w:t>travnju/svibnju u 2017. U Danskoj (koordinator, STEM koordinator, profesor)</w:t>
      </w:r>
    </w:p>
    <w:p w:rsidR="0009003C" w:rsidRPr="00680E3F" w:rsidRDefault="0009003C" w:rsidP="0009003C">
      <w:pPr>
        <w:pStyle w:val="ListParagraph"/>
        <w:rPr>
          <w:sz w:val="24"/>
          <w:szCs w:val="24"/>
        </w:rPr>
      </w:pPr>
      <w:r w:rsidRPr="00680E3F">
        <w:rPr>
          <w:sz w:val="24"/>
          <w:szCs w:val="24"/>
        </w:rPr>
        <w:t xml:space="preserve"> </w:t>
      </w:r>
    </w:p>
    <w:p w:rsidR="0009003C" w:rsidRPr="00680E3F" w:rsidRDefault="0009003C" w:rsidP="000900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0E3F">
        <w:rPr>
          <w:sz w:val="24"/>
          <w:szCs w:val="24"/>
        </w:rPr>
        <w:t>LTTA u travnju 2016. u Danskoj (dva profesora i 13 učenika</w:t>
      </w:r>
      <w:r w:rsidR="000109F5">
        <w:rPr>
          <w:sz w:val="24"/>
          <w:szCs w:val="24"/>
        </w:rPr>
        <w:t xml:space="preserve"> – projekt iz biologije</w:t>
      </w:r>
      <w:r w:rsidRPr="00680E3F">
        <w:rPr>
          <w:sz w:val="24"/>
          <w:szCs w:val="24"/>
        </w:rPr>
        <w:t>)</w:t>
      </w:r>
    </w:p>
    <w:p w:rsidR="0009003C" w:rsidRPr="00680E3F" w:rsidRDefault="0009003C" w:rsidP="000900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0E3F">
        <w:rPr>
          <w:sz w:val="24"/>
          <w:szCs w:val="24"/>
        </w:rPr>
        <w:t>LTTA  u rujnu 2016. U Nje</w:t>
      </w:r>
      <w:r w:rsidR="000109F5">
        <w:rPr>
          <w:sz w:val="24"/>
          <w:szCs w:val="24"/>
        </w:rPr>
        <w:t xml:space="preserve">mačkoj ( 1 profesor i 10 učenik – STEM projekt na sveučilištu u Bochumu </w:t>
      </w:r>
      <w:r w:rsidRPr="00680E3F">
        <w:rPr>
          <w:sz w:val="24"/>
          <w:szCs w:val="24"/>
        </w:rPr>
        <w:t>)</w:t>
      </w:r>
    </w:p>
    <w:p w:rsidR="00690422" w:rsidRPr="00680E3F" w:rsidRDefault="0009003C" w:rsidP="0069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0E3F">
        <w:rPr>
          <w:sz w:val="24"/>
          <w:szCs w:val="24"/>
        </w:rPr>
        <w:t>LTTA u travnju 2017. u Splitu ( domaćini</w:t>
      </w:r>
      <w:r w:rsidR="000109F5">
        <w:rPr>
          <w:sz w:val="24"/>
          <w:szCs w:val="24"/>
        </w:rPr>
        <w:t xml:space="preserve"> – projekt iz optike i fotografije</w:t>
      </w:r>
      <w:r w:rsidRPr="00680E3F">
        <w:rPr>
          <w:sz w:val="24"/>
          <w:szCs w:val="24"/>
        </w:rPr>
        <w:t>)</w:t>
      </w:r>
    </w:p>
    <w:p w:rsidR="00690422" w:rsidRPr="004D7D0C" w:rsidRDefault="00690422" w:rsidP="00690422">
      <w:pPr>
        <w:rPr>
          <w:b/>
          <w:sz w:val="24"/>
          <w:szCs w:val="24"/>
        </w:rPr>
      </w:pPr>
      <w:r w:rsidRPr="004D7D0C">
        <w:rPr>
          <w:b/>
          <w:sz w:val="24"/>
          <w:szCs w:val="24"/>
        </w:rPr>
        <w:t>OČEKIVANI ISHODI</w:t>
      </w:r>
    </w:p>
    <w:p w:rsidR="00690422" w:rsidRPr="00680E3F" w:rsidRDefault="00690422" w:rsidP="00690422">
      <w:pPr>
        <w:rPr>
          <w:sz w:val="24"/>
          <w:szCs w:val="24"/>
        </w:rPr>
      </w:pPr>
      <w:r w:rsidRPr="00680E3F">
        <w:rPr>
          <w:sz w:val="24"/>
          <w:szCs w:val="24"/>
        </w:rPr>
        <w:t xml:space="preserve">Očekujemo pet intelektualnih rezultata : </w:t>
      </w:r>
    </w:p>
    <w:p w:rsidR="00690422" w:rsidRPr="00680E3F" w:rsidRDefault="00690422" w:rsidP="0069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E3F">
        <w:rPr>
          <w:sz w:val="24"/>
          <w:szCs w:val="24"/>
        </w:rPr>
        <w:t>Materijali za besplatno online poučavanje i učenje</w:t>
      </w:r>
      <w:r w:rsidR="008A0813" w:rsidRPr="00680E3F">
        <w:rPr>
          <w:sz w:val="24"/>
          <w:szCs w:val="24"/>
        </w:rPr>
        <w:t xml:space="preserve"> u obliku elektronske knjige</w:t>
      </w:r>
      <w:r w:rsidR="006B7718" w:rsidRPr="00680E3F">
        <w:rPr>
          <w:sz w:val="24"/>
          <w:szCs w:val="24"/>
        </w:rPr>
        <w:t xml:space="preserve"> (Njemačka)</w:t>
      </w:r>
    </w:p>
    <w:p w:rsidR="00690422" w:rsidRPr="00680E3F" w:rsidRDefault="00690422" w:rsidP="0069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E3F">
        <w:rPr>
          <w:sz w:val="24"/>
          <w:szCs w:val="24"/>
        </w:rPr>
        <w:t>Priručnik za promoviranje poduzetništva</w:t>
      </w:r>
      <w:r w:rsidR="006B7718" w:rsidRPr="00680E3F">
        <w:rPr>
          <w:sz w:val="24"/>
          <w:szCs w:val="24"/>
        </w:rPr>
        <w:t xml:space="preserve"> u obrazovanju (Nizozemska)</w:t>
      </w:r>
    </w:p>
    <w:p w:rsidR="002F34CB" w:rsidRPr="00680E3F" w:rsidRDefault="00FC4099" w:rsidP="0069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E3F">
        <w:rPr>
          <w:sz w:val="24"/>
          <w:szCs w:val="24"/>
        </w:rPr>
        <w:t>Prilagodba školskih kurikuluma</w:t>
      </w:r>
      <w:r w:rsidR="002F34CB" w:rsidRPr="00680E3F">
        <w:rPr>
          <w:sz w:val="24"/>
          <w:szCs w:val="24"/>
        </w:rPr>
        <w:t xml:space="preserve"> </w:t>
      </w:r>
      <w:r w:rsidR="006B7718" w:rsidRPr="00680E3F">
        <w:rPr>
          <w:sz w:val="24"/>
          <w:szCs w:val="24"/>
        </w:rPr>
        <w:t>koji će sadržavati projektne aktivnosti (Danska)</w:t>
      </w:r>
    </w:p>
    <w:p w:rsidR="002F34CB" w:rsidRPr="00680E3F" w:rsidRDefault="002F34CB" w:rsidP="0069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E3F">
        <w:rPr>
          <w:sz w:val="24"/>
          <w:szCs w:val="24"/>
        </w:rPr>
        <w:t xml:space="preserve">STEM izložba </w:t>
      </w:r>
      <w:r w:rsidR="00B50850" w:rsidRPr="00680E3F">
        <w:rPr>
          <w:sz w:val="24"/>
          <w:szCs w:val="24"/>
        </w:rPr>
        <w:t xml:space="preserve">rezultata naše suradnje </w:t>
      </w:r>
      <w:r w:rsidRPr="00680E3F">
        <w:rPr>
          <w:sz w:val="24"/>
          <w:szCs w:val="24"/>
        </w:rPr>
        <w:t>(Hrvatska)</w:t>
      </w:r>
    </w:p>
    <w:p w:rsidR="008A0813" w:rsidRPr="00680E3F" w:rsidRDefault="002F34CB" w:rsidP="0069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E3F">
        <w:rPr>
          <w:sz w:val="24"/>
          <w:szCs w:val="24"/>
        </w:rPr>
        <w:t xml:space="preserve">Posebna zbirka zabavnih matematičkih vježbi </w:t>
      </w:r>
    </w:p>
    <w:p w:rsidR="00690422" w:rsidRDefault="008A0813" w:rsidP="008A0813">
      <w:pPr>
        <w:ind w:left="360"/>
      </w:pPr>
      <w:r w:rsidRPr="00680E3F">
        <w:rPr>
          <w:sz w:val="24"/>
          <w:szCs w:val="24"/>
        </w:rPr>
        <w:lastRenderedPageBreak/>
        <w:t>Ostali rezultati uključuju : nekoliko evaluacijskih obrazaca, potvrde, poboljšanje STEM  i jezičnih vještina sudionika, novi ugovori o partnerstvu, STEM testovi, najbolji primjeri učenja i podučavanja, promotivni materijali i povećana svijest o E-sigurnosti</w:t>
      </w:r>
      <w:r>
        <w:t xml:space="preserve">. </w:t>
      </w:r>
    </w:p>
    <w:p w:rsidR="00690422" w:rsidRDefault="00690422" w:rsidP="00690422"/>
    <w:p w:rsidR="00690422" w:rsidRDefault="00690422" w:rsidP="00690422">
      <w:pPr>
        <w:pStyle w:val="ListParagraph"/>
      </w:pPr>
    </w:p>
    <w:p w:rsidR="00690422" w:rsidRDefault="00690422" w:rsidP="00690422">
      <w:pPr>
        <w:pStyle w:val="ListParagraph"/>
      </w:pPr>
    </w:p>
    <w:p w:rsidR="00690422" w:rsidRDefault="00690422" w:rsidP="00690422"/>
    <w:p w:rsidR="00690422" w:rsidRDefault="00690422" w:rsidP="00690422"/>
    <w:p w:rsidR="0009003C" w:rsidRDefault="0009003C" w:rsidP="0009003C">
      <w:pPr>
        <w:pStyle w:val="ListParagraph"/>
      </w:pPr>
    </w:p>
    <w:p w:rsidR="0009003C" w:rsidRDefault="0009003C" w:rsidP="0009003C">
      <w:pPr>
        <w:pStyle w:val="ListParagraph"/>
      </w:pPr>
    </w:p>
    <w:sectPr w:rsidR="0009003C" w:rsidSect="006E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683"/>
    <w:multiLevelType w:val="hybridMultilevel"/>
    <w:tmpl w:val="278CB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7C5"/>
    <w:multiLevelType w:val="hybridMultilevel"/>
    <w:tmpl w:val="AD6C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7D2E"/>
    <w:multiLevelType w:val="hybridMultilevel"/>
    <w:tmpl w:val="463C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45DE"/>
    <w:rsid w:val="000109F5"/>
    <w:rsid w:val="0009003C"/>
    <w:rsid w:val="002471ED"/>
    <w:rsid w:val="002F34CB"/>
    <w:rsid w:val="00422159"/>
    <w:rsid w:val="004A541F"/>
    <w:rsid w:val="004D7D0C"/>
    <w:rsid w:val="00680E3F"/>
    <w:rsid w:val="00690422"/>
    <w:rsid w:val="006B7718"/>
    <w:rsid w:val="006E6E9D"/>
    <w:rsid w:val="00706B0E"/>
    <w:rsid w:val="008A0813"/>
    <w:rsid w:val="00AE09D8"/>
    <w:rsid w:val="00B50850"/>
    <w:rsid w:val="00B53042"/>
    <w:rsid w:val="00B94839"/>
    <w:rsid w:val="00E127A6"/>
    <w:rsid w:val="00E52429"/>
    <w:rsid w:val="00EB45DE"/>
    <w:rsid w:val="00F43642"/>
    <w:rsid w:val="00FC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2016-01-18T11:05:00Z</dcterms:created>
  <dcterms:modified xsi:type="dcterms:W3CDTF">2016-01-21T18:16:00Z</dcterms:modified>
</cp:coreProperties>
</file>