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D364E4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30.listopada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uredu ravnatelja s početkom u 13</w:t>
      </w:r>
      <w:r w:rsidR="0004586A">
        <w:rPr>
          <w:rFonts w:ascii="Times New Roman" w:hAnsi="Times New Roman"/>
          <w:b/>
        </w:rPr>
        <w:t>.00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D364E4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D364E4">
        <w:rPr>
          <w:rFonts w:ascii="Times New Roman" w:hAnsi="Times New Roman"/>
        </w:rPr>
        <w:t>rethodne 19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D364E4" w:rsidRDefault="00D364E4" w:rsidP="00D364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Dobivanje suglasnosti na prijedlog ravnatelja za sklapanje ugovora o radu za nastavnika/</w:t>
      </w:r>
      <w:proofErr w:type="spellStart"/>
      <w:r>
        <w:rPr>
          <w:rFonts w:ascii="Times New Roman" w:hAnsi="Times New Roman"/>
          <w:b/>
        </w:rPr>
        <w:t>icu</w:t>
      </w:r>
      <w:proofErr w:type="spellEnd"/>
      <w:r>
        <w:rPr>
          <w:rFonts w:ascii="Times New Roman" w:hAnsi="Times New Roman"/>
          <w:b/>
        </w:rPr>
        <w:t xml:space="preserve"> engleskog jezika – 1 izvršitelj/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na puno neodređeno vrijeme</w:t>
      </w:r>
    </w:p>
    <w:p w:rsidR="00E65D8A" w:rsidRDefault="00E65D8A" w:rsidP="004D4FF2">
      <w:pPr>
        <w:spacing w:after="0" w:line="240" w:lineRule="auto"/>
        <w:rPr>
          <w:rFonts w:ascii="Times New Roman" w:hAnsi="Times New Roman"/>
          <w:b/>
        </w:rPr>
      </w:pPr>
    </w:p>
    <w:p w:rsidR="00D364E4" w:rsidRDefault="00D364E4" w:rsidP="00D364E4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 pristiglo 16 prijava od čega je 7 prijava bilo nepotpuno, pa nisu uzete u razmatranje dok je urednih prijava bilo 9 i uzete su u razmatranje. Pregledavši sve prijave ravnatelj je predložio Katarinu Jurković, magistru talijanske filologije i magistru edukacije engleskog jezika koja udovoljava uvjetima natječaja i zakonskim uvjetima. Prijedlog je dan na glasanje. Suglasnost za sklapanje ugovora je dalo 5 članova školskog odbora dok je 1 član ostao suzdržan čime je većina članova školskog odbora dala suglasnost za sklapanje ugovora o radu.</w:t>
      </w:r>
    </w:p>
    <w:p w:rsidR="00D364E4" w:rsidRDefault="00D364E4" w:rsidP="00D364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Dobivanje suglasnosti na prijedlog ravnatelja za sklapanje ugovora o radu za nastavnika/</w:t>
      </w:r>
      <w:proofErr w:type="spellStart"/>
      <w:r>
        <w:rPr>
          <w:rFonts w:ascii="Times New Roman" w:hAnsi="Times New Roman"/>
          <w:b/>
        </w:rPr>
        <w:t>icu</w:t>
      </w:r>
      <w:proofErr w:type="spellEnd"/>
      <w:r>
        <w:rPr>
          <w:rFonts w:ascii="Times New Roman" w:hAnsi="Times New Roman"/>
          <w:b/>
        </w:rPr>
        <w:t xml:space="preserve"> tjelesne i zdravstvene kulture – 1 izvršitelj/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na puno neodređeno vrijeme</w:t>
      </w:r>
    </w:p>
    <w:p w:rsidR="00D364E4" w:rsidRDefault="00D364E4" w:rsidP="00D364E4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 pristiglo 17 prijava od čega je 8 prijava bilo nepotpuno, pa nisu uzete u razmatranje dok je urednih prijava bilo 9 i uzete su u razmatranje. Pregledavši sve prijave ravnatelj je predložio Janju Novaković,magistru kineziologije koja udovoljava uvjetima natječaja i zakonskim uvjetima. Prijedlog je dan na glasanje. Jednoglasno je dana suglasnost za sklapanje ugovora o radu.</w:t>
      </w: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B2C4F"/>
    <w:rsid w:val="000D0C76"/>
    <w:rsid w:val="001D4A85"/>
    <w:rsid w:val="00213FA2"/>
    <w:rsid w:val="002A294D"/>
    <w:rsid w:val="002B70FA"/>
    <w:rsid w:val="002E44F7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6D7B"/>
    <w:rsid w:val="006A665C"/>
    <w:rsid w:val="0079724E"/>
    <w:rsid w:val="007A0034"/>
    <w:rsid w:val="00817DD1"/>
    <w:rsid w:val="0088799A"/>
    <w:rsid w:val="009C39AC"/>
    <w:rsid w:val="00A77198"/>
    <w:rsid w:val="00A92C5D"/>
    <w:rsid w:val="00AF2F37"/>
    <w:rsid w:val="00B045A7"/>
    <w:rsid w:val="00B2528C"/>
    <w:rsid w:val="00B33E19"/>
    <w:rsid w:val="00C4240C"/>
    <w:rsid w:val="00C8573E"/>
    <w:rsid w:val="00CF30FD"/>
    <w:rsid w:val="00CF6310"/>
    <w:rsid w:val="00D364E4"/>
    <w:rsid w:val="00E00F46"/>
    <w:rsid w:val="00E14EC0"/>
    <w:rsid w:val="00E237E9"/>
    <w:rsid w:val="00E65D8A"/>
    <w:rsid w:val="00E671AE"/>
    <w:rsid w:val="00E734DB"/>
    <w:rsid w:val="00EA61CF"/>
    <w:rsid w:val="00EB6545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AFDE-CA29-4AD2-AB5D-75893F3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5C83-8291-4C56-B41C-3027671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2018-11-05T11:56:00Z</dcterms:created>
  <dcterms:modified xsi:type="dcterms:W3CDTF">2018-11-05T11:56:00Z</dcterms:modified>
</cp:coreProperties>
</file>